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ind w:left="480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主旨：本會舉辦</w:t>
      </w:r>
      <w:r w:rsidR="00040327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「</w:t>
      </w:r>
      <w:proofErr w:type="gramStart"/>
      <w:r w:rsidR="006E1992" w:rsidRPr="00F91202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6E1992" w:rsidRPr="00F91202">
        <w:rPr>
          <w:rFonts w:ascii="標楷體" w:eastAsia="標楷體" w:hAnsi="標楷體" w:cs="Times New Roman"/>
          <w:b/>
          <w:sz w:val="32"/>
          <w:szCs w:val="32"/>
        </w:rPr>
        <w:t>8</w:t>
      </w:r>
      <w:proofErr w:type="gramEnd"/>
      <w:r w:rsidR="006E1992" w:rsidRPr="00F91202">
        <w:rPr>
          <w:rFonts w:ascii="標楷體" w:eastAsia="標楷體" w:hAnsi="標楷體" w:cs="Times New Roman" w:hint="eastAsia"/>
          <w:b/>
          <w:sz w:val="32"/>
          <w:szCs w:val="32"/>
        </w:rPr>
        <w:t>年度基隆市體育會劍道委員會第一次劍道初至三段位審查</w:t>
      </w:r>
      <w:r w:rsidR="00040327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6E1992" w:rsidRPr="00F91202">
        <w:rPr>
          <w:rFonts w:ascii="標楷體" w:eastAsia="標楷體" w:hAnsi="標楷體" w:cs="Times New Roman" w:hint="eastAsia"/>
          <w:b/>
          <w:sz w:val="32"/>
          <w:szCs w:val="32"/>
        </w:rPr>
        <w:t>會</w:t>
      </w:r>
      <w:r w:rsidRPr="00F9120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，</w:t>
      </w:r>
      <w:r w:rsidRPr="00F9120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敬請踴躍報名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參加。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說明：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一、依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中華民國劍道協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會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108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年度活動計劃及最新稱號段位審查規則、細則辦理。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二、訂於108年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9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29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日(日)下午1時假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基隆市新西里里民會堂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。（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基隆市安樂區新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西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街106-1號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）舉行。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三、欲報名者請於108年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8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25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日(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)前(已郵戳為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憑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，請遵守申請截止日期，逾期不予受理)，詳填申請表並附上現有本會或F.I.K.承認所屬團體之最高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段位證書正本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2吋相片二張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及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審查登記費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一起以限時掛號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覆寄本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會辦理。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四、隨函附上申請表乙份，或至本會網站http://www.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tsfka.org.tw/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下載電子檔。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五、報考初段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至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參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段及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考題將於完成報名手續後E-mail發給參加者，請書寫後於審查當日繳交。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六、報考人員之劍道服裝、護具等，不得有任何足以辨識身分(含團體名)之臂章、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繡字等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標記(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幟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)。如當場發現不符規定者，本會將取消該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次之段位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審查資格，審查費用不予退還。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七、參加者之保險需自理，請自行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攜帶木刀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、文具、劍道裝備等升段所需用品。</w:t>
      </w:r>
    </w:p>
    <w:p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八、依本會「最新稱號段位審查規則、細則」之規定劍道形審查招式如下：</w:t>
      </w:r>
    </w:p>
    <w:p w:rsidR="00DE508C" w:rsidRPr="00DE508C" w:rsidRDefault="00DE508C" w:rsidP="00A81D0D">
      <w:pPr>
        <w:widowControl/>
        <w:shd w:val="clear" w:color="auto" w:fill="FFFFFF"/>
        <w:spacing w:beforeAutospacing="1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初段＝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長刀形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3招以上(得就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長刀形中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二段＝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長刀形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5招以上(得就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長刀形中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三段＝</w:t>
      </w:r>
      <w:proofErr w:type="gramStart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長刀形1〜7</w:t>
      </w:r>
      <w:proofErr w:type="gramEnd"/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招。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九、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如有任何問題可與本會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總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幹事</w:t>
      </w:r>
      <w:bookmarkStart w:id="0" w:name="_GoBack"/>
      <w:bookmarkEnd w:id="0"/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簡至毅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先生聯絡，手機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0939-038-379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。</w:t>
      </w:r>
    </w:p>
    <w:p w:rsidR="00197A55" w:rsidRPr="00DE508C" w:rsidRDefault="00197A55"/>
    <w:sectPr w:rsidR="00197A55" w:rsidRPr="00DE508C" w:rsidSect="00C5769B">
      <w:pgSz w:w="11907" w:h="16840" w:code="9"/>
      <w:pgMar w:top="170" w:right="170" w:bottom="170" w:left="170" w:header="851" w:footer="992" w:gutter="0"/>
      <w:cols w:space="425"/>
      <w:docGrid w:type="lines" w:linePitch="33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480"/>
  <w:drawingGridHorizontalSpacing w:val="241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C"/>
    <w:rsid w:val="00040327"/>
    <w:rsid w:val="00197A55"/>
    <w:rsid w:val="006E1992"/>
    <w:rsid w:val="00A81D0D"/>
    <w:rsid w:val="00C5769B"/>
    <w:rsid w:val="00DE508C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FBC1-4AF1-4F6A-AB64-DA10DF7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簡至毅</dc:creator>
  <cp:keywords/>
  <dc:description/>
  <cp:lastModifiedBy>簡至毅</cp:lastModifiedBy>
  <cp:revision>4</cp:revision>
  <dcterms:created xsi:type="dcterms:W3CDTF">2019-03-31T13:19:00Z</dcterms:created>
  <dcterms:modified xsi:type="dcterms:W3CDTF">2019-04-07T09:58:00Z</dcterms:modified>
</cp:coreProperties>
</file>